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D1" w:rsidRDefault="0005281B" w:rsidP="0005281B">
      <w:pPr>
        <w:jc w:val="center"/>
        <w:rPr>
          <w:sz w:val="32"/>
          <w:szCs w:val="32"/>
        </w:rPr>
      </w:pPr>
      <w:r>
        <w:rPr>
          <w:rFonts w:ascii="Arial" w:hAnsi="Arial" w:cs="Arial"/>
          <w:noProof/>
          <w:color w:val="0000FF"/>
        </w:rPr>
        <w:drawing>
          <wp:inline distT="0" distB="0" distL="0" distR="0">
            <wp:extent cx="1628775" cy="1085850"/>
            <wp:effectExtent l="19050" t="0" r="9525" b="0"/>
            <wp:docPr id="1" name="Picture 1" descr="http://t3.gstatic.com/images?q=tbn:l0MfGBw6KKW9xM:http://media.merchantcircle.com/28075341/brushing_teeth_-_clip_art-732884_medium.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l0MfGBw6KKW9xM:http://media.merchantcircle.com/28075341/brushing_teeth_-_clip_art-732884_medium.jpeg">
                      <a:hlinkClick r:id="rId5"/>
                    </pic:cNvPr>
                    <pic:cNvPicPr>
                      <a:picLocks noChangeAspect="1" noChangeArrowheads="1"/>
                    </pic:cNvPicPr>
                  </pic:nvPicPr>
                  <pic:blipFill>
                    <a:blip r:embed="rId6" cstate="print"/>
                    <a:srcRect/>
                    <a:stretch>
                      <a:fillRect/>
                    </a:stretch>
                  </pic:blipFill>
                  <pic:spPr bwMode="auto">
                    <a:xfrm>
                      <a:off x="0" y="0"/>
                      <a:ext cx="1628775" cy="1085850"/>
                    </a:xfrm>
                    <a:prstGeom prst="rect">
                      <a:avLst/>
                    </a:prstGeom>
                    <a:noFill/>
                    <a:ln w="9525">
                      <a:noFill/>
                      <a:miter lim="800000"/>
                      <a:headEnd/>
                      <a:tailEnd/>
                    </a:ln>
                  </pic:spPr>
                </pic:pic>
              </a:graphicData>
            </a:graphic>
          </wp:inline>
        </w:drawing>
      </w:r>
      <w:r>
        <w:rPr>
          <w:sz w:val="32"/>
          <w:szCs w:val="32"/>
        </w:rPr>
        <w:t>FAIR CITY DENTAL</w:t>
      </w:r>
      <w:r>
        <w:rPr>
          <w:rFonts w:ascii="Arial" w:hAnsi="Arial" w:cs="Arial"/>
          <w:noProof/>
          <w:color w:val="0000FF"/>
        </w:rPr>
        <w:drawing>
          <wp:inline distT="0" distB="0" distL="0" distR="0">
            <wp:extent cx="1533525" cy="1028700"/>
            <wp:effectExtent l="19050" t="0" r="9525" b="0"/>
            <wp:docPr id="4" name="ipf77IhPkgWEGaX_M:" descr="http://t1.gstatic.com/images?q=tbn:77IhPkgWEGaX_M:http://school.discoveryeducation.com/clipart/images/flos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77IhPkgWEGaX_M:" descr="http://t1.gstatic.com/images?q=tbn:77IhPkgWEGaX_M:http://school.discoveryeducation.com/clipart/images/floss.gif">
                      <a:hlinkClick r:id="rId7"/>
                    </pic:cNvPr>
                    <pic:cNvPicPr>
                      <a:picLocks noChangeAspect="1" noChangeArrowheads="1"/>
                    </pic:cNvPicPr>
                  </pic:nvPicPr>
                  <pic:blipFill>
                    <a:blip r:embed="rId8" cstate="print"/>
                    <a:srcRect/>
                    <a:stretch>
                      <a:fillRect/>
                    </a:stretch>
                  </pic:blipFill>
                  <pic:spPr bwMode="auto">
                    <a:xfrm>
                      <a:off x="0" y="0"/>
                      <a:ext cx="1533525" cy="1028700"/>
                    </a:xfrm>
                    <a:prstGeom prst="rect">
                      <a:avLst/>
                    </a:prstGeom>
                    <a:noFill/>
                    <a:ln w="9525">
                      <a:noFill/>
                      <a:miter lim="800000"/>
                      <a:headEnd/>
                      <a:tailEnd/>
                    </a:ln>
                  </pic:spPr>
                </pic:pic>
              </a:graphicData>
            </a:graphic>
          </wp:inline>
        </w:drawing>
      </w:r>
    </w:p>
    <w:p w:rsidR="0005281B" w:rsidRDefault="0005281B" w:rsidP="0005281B">
      <w:pPr>
        <w:jc w:val="center"/>
        <w:rPr>
          <w:sz w:val="32"/>
          <w:szCs w:val="32"/>
        </w:rPr>
      </w:pPr>
      <w:r>
        <w:rPr>
          <w:sz w:val="32"/>
          <w:szCs w:val="32"/>
        </w:rPr>
        <w:t>Dr. Ronald D. Bell, Jr. D.D.S.</w:t>
      </w:r>
    </w:p>
    <w:p w:rsidR="0005281B" w:rsidRDefault="0005281B" w:rsidP="0005281B">
      <w:pPr>
        <w:rPr>
          <w:sz w:val="32"/>
          <w:szCs w:val="32"/>
        </w:rPr>
      </w:pPr>
    </w:p>
    <w:p w:rsidR="00352068" w:rsidRDefault="0005281B" w:rsidP="0005281B">
      <w:pPr>
        <w:rPr>
          <w:sz w:val="28"/>
          <w:szCs w:val="28"/>
        </w:rPr>
      </w:pPr>
      <w:r>
        <w:rPr>
          <w:sz w:val="32"/>
          <w:szCs w:val="32"/>
        </w:rPr>
        <w:tab/>
      </w:r>
      <w:r w:rsidR="00352068">
        <w:rPr>
          <w:sz w:val="28"/>
          <w:szCs w:val="28"/>
        </w:rPr>
        <w:t>Welcome to our practice, your first appointment usually consists of medical and dental history, a complete intraoral examination, and necessary x-rays.</w:t>
      </w:r>
    </w:p>
    <w:p w:rsidR="00352068" w:rsidRDefault="00352068" w:rsidP="0005281B">
      <w:pPr>
        <w:rPr>
          <w:sz w:val="28"/>
          <w:szCs w:val="28"/>
        </w:rPr>
      </w:pPr>
    </w:p>
    <w:p w:rsidR="00352068" w:rsidRDefault="00352068" w:rsidP="0005281B">
      <w:pPr>
        <w:rPr>
          <w:sz w:val="28"/>
          <w:szCs w:val="28"/>
        </w:rPr>
      </w:pPr>
      <w:r>
        <w:rPr>
          <w:sz w:val="28"/>
          <w:szCs w:val="28"/>
        </w:rPr>
        <w:tab/>
        <w:t>*I give this clinic my consent to use or disclose my protected health information to carry out my treatment, to obtain payment from insurance companies, and for health care like quality reviews.</w:t>
      </w:r>
    </w:p>
    <w:p w:rsidR="00352068" w:rsidRDefault="00352068" w:rsidP="0005281B">
      <w:pPr>
        <w:rPr>
          <w:sz w:val="28"/>
          <w:szCs w:val="28"/>
        </w:rPr>
      </w:pPr>
      <w:r>
        <w:rPr>
          <w:sz w:val="28"/>
          <w:szCs w:val="28"/>
        </w:rPr>
        <w:tab/>
        <w:t>*I understand that I may review the clinic’s Notice of Privacy Practices.</w:t>
      </w:r>
    </w:p>
    <w:p w:rsidR="00352068" w:rsidRDefault="00352068" w:rsidP="0005281B">
      <w:pPr>
        <w:rPr>
          <w:sz w:val="28"/>
          <w:szCs w:val="28"/>
        </w:rPr>
      </w:pPr>
      <w:r>
        <w:rPr>
          <w:sz w:val="28"/>
          <w:szCs w:val="28"/>
        </w:rPr>
        <w:tab/>
        <w:t xml:space="preserve">*I also understand that I may revoke this consent at any time, by making a request in writing, except for information already used and disclosed. </w:t>
      </w:r>
    </w:p>
    <w:p w:rsidR="00352068" w:rsidRDefault="00352068" w:rsidP="0005281B">
      <w:pPr>
        <w:rPr>
          <w:sz w:val="28"/>
          <w:szCs w:val="28"/>
        </w:rPr>
      </w:pPr>
      <w:r>
        <w:rPr>
          <w:sz w:val="28"/>
          <w:szCs w:val="28"/>
        </w:rPr>
        <w:tab/>
        <w:t>*</w:t>
      </w:r>
      <w:r w:rsidR="00F77428">
        <w:rPr>
          <w:sz w:val="28"/>
          <w:szCs w:val="28"/>
        </w:rPr>
        <w:t>I a</w:t>
      </w:r>
      <w:r w:rsidRPr="00F77428">
        <w:rPr>
          <w:sz w:val="28"/>
          <w:szCs w:val="28"/>
        </w:rPr>
        <w:t>lso understand that if I am more than 15 minutes late for my appointment, I will have to reschedule, due t</w:t>
      </w:r>
      <w:r w:rsidR="00F77428">
        <w:rPr>
          <w:sz w:val="28"/>
          <w:szCs w:val="28"/>
        </w:rPr>
        <w:t>o other scheduled patients. I</w:t>
      </w:r>
      <w:r w:rsidRPr="00F77428">
        <w:rPr>
          <w:sz w:val="28"/>
          <w:szCs w:val="28"/>
        </w:rPr>
        <w:t>f I fail 2 appointments without notice at least the day before the appointment, I will not be rescheduled.</w:t>
      </w:r>
      <w:r>
        <w:rPr>
          <w:sz w:val="28"/>
          <w:szCs w:val="28"/>
        </w:rPr>
        <w:t xml:space="preserve">   </w:t>
      </w:r>
    </w:p>
    <w:p w:rsidR="00CE4D1A" w:rsidRDefault="00CE4D1A" w:rsidP="0005281B">
      <w:pPr>
        <w:rPr>
          <w:sz w:val="28"/>
          <w:szCs w:val="28"/>
        </w:rPr>
      </w:pPr>
    </w:p>
    <w:p w:rsidR="00CE4D1A" w:rsidRDefault="00CE4D1A" w:rsidP="0005281B">
      <w:pPr>
        <w:rPr>
          <w:sz w:val="28"/>
          <w:szCs w:val="28"/>
        </w:rPr>
      </w:pPr>
    </w:p>
    <w:p w:rsidR="00CE4D1A" w:rsidRDefault="00CE4D1A" w:rsidP="0005281B">
      <w:pPr>
        <w:rPr>
          <w:sz w:val="28"/>
          <w:szCs w:val="28"/>
        </w:rPr>
      </w:pPr>
      <w:r>
        <w:rPr>
          <w:sz w:val="28"/>
          <w:szCs w:val="28"/>
        </w:rPr>
        <w:t>Signature __________________________      Date _______________</w:t>
      </w:r>
    </w:p>
    <w:p w:rsidR="00352068" w:rsidRDefault="00352068" w:rsidP="0005281B">
      <w:pPr>
        <w:rPr>
          <w:sz w:val="28"/>
          <w:szCs w:val="28"/>
        </w:rPr>
      </w:pPr>
    </w:p>
    <w:p w:rsidR="0005281B" w:rsidRPr="0005281B" w:rsidRDefault="00352068" w:rsidP="0005281B">
      <w:pPr>
        <w:rPr>
          <w:sz w:val="28"/>
          <w:szCs w:val="28"/>
        </w:rPr>
      </w:pPr>
      <w:r>
        <w:rPr>
          <w:sz w:val="28"/>
          <w:szCs w:val="28"/>
        </w:rPr>
        <w:t xml:space="preserve"> </w:t>
      </w:r>
    </w:p>
    <w:sectPr w:rsidR="0005281B" w:rsidRPr="0005281B" w:rsidSect="003150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81B"/>
    <w:rsid w:val="0005281B"/>
    <w:rsid w:val="003150D1"/>
    <w:rsid w:val="00352068"/>
    <w:rsid w:val="00496DD6"/>
    <w:rsid w:val="006408F8"/>
    <w:rsid w:val="00A3629F"/>
    <w:rsid w:val="00A479A8"/>
    <w:rsid w:val="00BC342D"/>
    <w:rsid w:val="00CE4D1A"/>
    <w:rsid w:val="00F77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m/imgres?imgurl=http://school.discoveryeducation.com/clipart/images/floss.gif&amp;imgrefurl=http://school.discoveryeducation.com/clipart/clip/floss.html&amp;usg=__EgUeND3wHGEBG5HXCoUBEmUeS8A=&amp;h=372&amp;w=500&amp;sz=5&amp;hl=en&amp;start=2&amp;zoom=1&amp;itbs=1&amp;tbnid=77IhPkgWEGaX_M:&amp;tbnh=97&amp;tbnw=130&amp;prev=/images?q=clip+art+floss&amp;hl=en&amp;gbv=2&amp;tbs=isch: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google.com/imgres?imgurl=http://media.merchantcircle.com/28075341/brushing_teeth_-_clip_art-732884_medium.jpeg&amp;imgrefurl=http://www.merchantcircle.com/business/AmeriPlan.Dental.and.Heath.Plans..866-615-8849/picture/gallery&amp;usg=__vn73OYUZuGHTC98-1kcK2aLIPGE=&amp;h=240&amp;w=300&amp;sz=17&amp;hl=en&amp;start=80&amp;zoom=1&amp;itbs=1&amp;tbnid=l0MfGBw6KKW9xM:&amp;tbnh=93&amp;tbnw=116&amp;prev=/images?q=clip+art+dental&amp;start=60&amp;hl=en&amp;sa=N&amp;gbv=2&amp;ndsp=20&amp;tbs=isch: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9A39-03B0-4BDB-B7BE-1B217FE7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Faircity</dc:creator>
  <cp:lastModifiedBy>Faircity</cp:lastModifiedBy>
  <cp:revision>2</cp:revision>
  <cp:lastPrinted>2012-03-20T18:42:00Z</cp:lastPrinted>
  <dcterms:created xsi:type="dcterms:W3CDTF">2015-05-05T13:54:00Z</dcterms:created>
  <dcterms:modified xsi:type="dcterms:W3CDTF">2015-05-05T13:54:00Z</dcterms:modified>
</cp:coreProperties>
</file>