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D9F5" w14:textId="7F7EEE16" w:rsidR="00FF259F" w:rsidRPr="004E2156" w:rsidRDefault="00F96DBA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4E2156"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        </w:t>
      </w:r>
      <w:r w:rsidR="009F2AB0" w:rsidRPr="004E2156">
        <w:rPr>
          <w:rFonts w:asciiTheme="majorHAnsi" w:hAnsiTheme="majorHAnsi" w:cstheme="majorHAnsi"/>
          <w:b/>
          <w:bCs/>
          <w:sz w:val="36"/>
          <w:szCs w:val="36"/>
        </w:rPr>
        <w:t>Premier</w:t>
      </w:r>
      <w:r w:rsidRPr="004E2156">
        <w:rPr>
          <w:rFonts w:asciiTheme="majorHAnsi" w:hAnsiTheme="majorHAnsi" w:cstheme="majorHAnsi"/>
          <w:b/>
          <w:bCs/>
          <w:sz w:val="36"/>
          <w:szCs w:val="36"/>
        </w:rPr>
        <w:t xml:space="preserve"> Neurology and Wellness Center</w:t>
      </w:r>
    </w:p>
    <w:p w14:paraId="4D171B31" w14:textId="5EF57AEE" w:rsidR="00F96DBA" w:rsidRPr="004E2156" w:rsidRDefault="00F96DBA">
      <w:pPr>
        <w:rPr>
          <w:rFonts w:asciiTheme="majorHAnsi" w:hAnsiTheme="majorHAnsi" w:cstheme="majorHAnsi"/>
          <w:sz w:val="28"/>
          <w:szCs w:val="28"/>
        </w:rPr>
      </w:pPr>
      <w:r w:rsidRPr="004E2156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4E2156">
        <w:rPr>
          <w:rFonts w:asciiTheme="majorHAnsi" w:hAnsiTheme="majorHAnsi" w:cstheme="majorHAnsi"/>
          <w:sz w:val="24"/>
          <w:szCs w:val="24"/>
        </w:rPr>
        <w:tab/>
        <w:t xml:space="preserve">         </w:t>
      </w:r>
      <w:r w:rsidRPr="004E2156">
        <w:rPr>
          <w:rFonts w:asciiTheme="majorHAnsi" w:hAnsiTheme="majorHAnsi" w:cstheme="majorHAnsi"/>
          <w:sz w:val="28"/>
          <w:szCs w:val="28"/>
        </w:rPr>
        <w:t xml:space="preserve">1050 SE Monterey Road, Suite 201 </w:t>
      </w:r>
      <w:r w:rsidR="004E2156" w:rsidRPr="004E2156">
        <w:rPr>
          <w:rFonts w:asciiTheme="majorHAnsi" w:hAnsiTheme="majorHAnsi" w:cstheme="majorHAnsi"/>
          <w:sz w:val="28"/>
          <w:szCs w:val="28"/>
        </w:rPr>
        <w:t>Stuart FL</w:t>
      </w:r>
      <w:r w:rsidRPr="004E2156">
        <w:rPr>
          <w:rFonts w:asciiTheme="majorHAnsi" w:hAnsiTheme="majorHAnsi" w:cstheme="majorHAnsi"/>
          <w:sz w:val="28"/>
          <w:szCs w:val="28"/>
        </w:rPr>
        <w:t xml:space="preserve">                                     </w:t>
      </w:r>
      <w:r w:rsidR="004E2156" w:rsidRPr="004E2156">
        <w:rPr>
          <w:rFonts w:asciiTheme="majorHAnsi" w:hAnsiTheme="majorHAnsi" w:cstheme="majorHAnsi"/>
          <w:sz w:val="28"/>
          <w:szCs w:val="28"/>
        </w:rPr>
        <w:tab/>
      </w:r>
      <w:r w:rsidR="004E2156" w:rsidRPr="004E2156">
        <w:rPr>
          <w:rFonts w:asciiTheme="majorHAnsi" w:hAnsiTheme="majorHAnsi" w:cstheme="majorHAnsi"/>
          <w:sz w:val="28"/>
          <w:szCs w:val="28"/>
        </w:rPr>
        <w:tab/>
      </w:r>
    </w:p>
    <w:p w14:paraId="0A7B0271" w14:textId="0A79E61D" w:rsidR="00F96DBA" w:rsidRPr="00171D3E" w:rsidRDefault="00F96DB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4E2156">
        <w:rPr>
          <w:rFonts w:asciiTheme="majorHAnsi" w:hAnsiTheme="majorHAnsi" w:cstheme="majorHAnsi"/>
          <w:sz w:val="24"/>
          <w:szCs w:val="24"/>
        </w:rPr>
        <w:t xml:space="preserve">                                        </w:t>
      </w:r>
      <w:r w:rsidR="004E2156">
        <w:rPr>
          <w:rFonts w:asciiTheme="majorHAnsi" w:hAnsiTheme="majorHAnsi" w:cstheme="majorHAnsi"/>
          <w:sz w:val="24"/>
          <w:szCs w:val="24"/>
        </w:rPr>
        <w:tab/>
      </w:r>
      <w:r w:rsidRPr="004E2156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171D3E">
        <w:rPr>
          <w:rFonts w:asciiTheme="majorHAnsi" w:hAnsiTheme="majorHAnsi" w:cstheme="majorHAnsi"/>
          <w:b/>
          <w:bCs/>
          <w:sz w:val="32"/>
          <w:szCs w:val="32"/>
          <w:u w:val="single"/>
        </w:rPr>
        <w:t>Electroencephalography (EEG)</w:t>
      </w:r>
    </w:p>
    <w:p w14:paraId="2C196226" w14:textId="77777777" w:rsidR="00F96DBA" w:rsidRPr="004E2156" w:rsidRDefault="00F96DB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E2156">
        <w:rPr>
          <w:rFonts w:asciiTheme="majorHAnsi" w:hAnsiTheme="majorHAnsi" w:cstheme="majorHAnsi"/>
          <w:b/>
          <w:bCs/>
          <w:sz w:val="24"/>
          <w:szCs w:val="24"/>
        </w:rPr>
        <w:t>Background:</w:t>
      </w:r>
    </w:p>
    <w:p w14:paraId="31815BF8" w14:textId="12958027" w:rsidR="00B86370" w:rsidRPr="004E2156" w:rsidRDefault="00F96DBA">
      <w:pPr>
        <w:rPr>
          <w:rFonts w:asciiTheme="majorHAnsi" w:hAnsiTheme="majorHAnsi" w:cstheme="majorHAnsi"/>
        </w:rPr>
      </w:pPr>
      <w:r w:rsidRPr="004E2156">
        <w:rPr>
          <w:rFonts w:asciiTheme="majorHAnsi" w:hAnsiTheme="majorHAnsi" w:cstheme="majorHAnsi"/>
        </w:rPr>
        <w:t xml:space="preserve">Electroencephalography (EEG) is typically a </w:t>
      </w:r>
      <w:r w:rsidR="009F2AB0" w:rsidRPr="004E2156">
        <w:rPr>
          <w:rFonts w:asciiTheme="majorHAnsi" w:hAnsiTheme="majorHAnsi" w:cstheme="majorHAnsi"/>
        </w:rPr>
        <w:t>non-invasive diagnostic</w:t>
      </w:r>
      <w:r w:rsidRPr="004E2156">
        <w:rPr>
          <w:rFonts w:asciiTheme="majorHAnsi" w:hAnsiTheme="majorHAnsi" w:cstheme="majorHAnsi"/>
        </w:rPr>
        <w:t xml:space="preserve"> test to </w:t>
      </w:r>
      <w:r w:rsidR="00171D3E">
        <w:rPr>
          <w:rFonts w:asciiTheme="majorHAnsi" w:hAnsiTheme="majorHAnsi" w:cstheme="majorHAnsi"/>
        </w:rPr>
        <w:softHyphen/>
      </w:r>
      <w:r w:rsidR="00171D3E">
        <w:rPr>
          <w:rFonts w:asciiTheme="majorHAnsi" w:hAnsiTheme="majorHAnsi" w:cstheme="majorHAnsi"/>
        </w:rPr>
        <w:softHyphen/>
      </w:r>
      <w:r w:rsidR="00171D3E">
        <w:rPr>
          <w:rFonts w:asciiTheme="majorHAnsi" w:hAnsiTheme="majorHAnsi" w:cstheme="majorHAnsi"/>
        </w:rPr>
        <w:softHyphen/>
      </w:r>
      <w:r w:rsidR="00171D3E">
        <w:rPr>
          <w:rFonts w:asciiTheme="majorHAnsi" w:hAnsiTheme="majorHAnsi" w:cstheme="majorHAnsi"/>
        </w:rPr>
        <w:softHyphen/>
      </w:r>
      <w:r w:rsidR="00171D3E">
        <w:rPr>
          <w:rFonts w:asciiTheme="majorHAnsi" w:hAnsiTheme="majorHAnsi" w:cstheme="majorHAnsi"/>
        </w:rPr>
        <w:softHyphen/>
      </w:r>
      <w:r w:rsidR="00171D3E">
        <w:rPr>
          <w:rFonts w:asciiTheme="majorHAnsi" w:hAnsiTheme="majorHAnsi" w:cstheme="majorHAnsi"/>
        </w:rPr>
        <w:softHyphen/>
      </w:r>
      <w:r w:rsidRPr="004E2156">
        <w:rPr>
          <w:rFonts w:asciiTheme="majorHAnsi" w:hAnsiTheme="majorHAnsi" w:cstheme="majorHAnsi"/>
        </w:rPr>
        <w:t xml:space="preserve">record </w:t>
      </w:r>
      <w:r w:rsidR="00B86370" w:rsidRPr="004E2156">
        <w:rPr>
          <w:rFonts w:asciiTheme="majorHAnsi" w:hAnsiTheme="majorHAnsi" w:cstheme="majorHAnsi"/>
        </w:rPr>
        <w:t>e</w:t>
      </w:r>
      <w:r w:rsidRPr="004E2156">
        <w:rPr>
          <w:rFonts w:asciiTheme="majorHAnsi" w:hAnsiTheme="majorHAnsi" w:cstheme="majorHAnsi"/>
        </w:rPr>
        <w:t>lectrical activity of the brain</w:t>
      </w:r>
      <w:r w:rsidR="00B86370" w:rsidRPr="004E2156">
        <w:rPr>
          <w:rFonts w:asciiTheme="majorHAnsi" w:hAnsiTheme="majorHAnsi" w:cstheme="majorHAnsi"/>
        </w:rPr>
        <w:t xml:space="preserve"> along the scalp. In clinical setting, EEG refer to the</w:t>
      </w:r>
      <w:r w:rsidR="004E2156">
        <w:rPr>
          <w:rFonts w:asciiTheme="majorHAnsi" w:hAnsiTheme="majorHAnsi" w:cstheme="majorHAnsi"/>
        </w:rPr>
        <w:t xml:space="preserve"> </w:t>
      </w:r>
      <w:r w:rsidR="00B86370" w:rsidRPr="004E2156">
        <w:rPr>
          <w:rFonts w:asciiTheme="majorHAnsi" w:hAnsiTheme="majorHAnsi" w:cstheme="majorHAnsi"/>
        </w:rPr>
        <w:t xml:space="preserve">recording of the </w:t>
      </w:r>
      <w:r w:rsidR="009F2AB0" w:rsidRPr="004E2156">
        <w:rPr>
          <w:rFonts w:asciiTheme="majorHAnsi" w:hAnsiTheme="majorHAnsi" w:cstheme="majorHAnsi"/>
        </w:rPr>
        <w:t>brain’s</w:t>
      </w:r>
      <w:r w:rsidR="00B86370" w:rsidRPr="004E2156">
        <w:rPr>
          <w:rFonts w:asciiTheme="majorHAnsi" w:hAnsiTheme="majorHAnsi" w:cstheme="majorHAnsi"/>
        </w:rPr>
        <w:t xml:space="preserve"> spontaneous electrical activity over </w:t>
      </w:r>
      <w:r w:rsidR="009F2AB0" w:rsidRPr="004E2156">
        <w:rPr>
          <w:rFonts w:asciiTheme="majorHAnsi" w:hAnsiTheme="majorHAnsi" w:cstheme="majorHAnsi"/>
        </w:rPr>
        <w:t>a period</w:t>
      </w:r>
      <w:r w:rsidR="00B86370" w:rsidRPr="004E2156">
        <w:rPr>
          <w:rFonts w:asciiTheme="majorHAnsi" w:hAnsiTheme="majorHAnsi" w:cstheme="majorHAnsi"/>
        </w:rPr>
        <w:t>. The information these tests provide will allow physicians to create a treatment plan that address a patient’s specific symptoms.</w:t>
      </w:r>
    </w:p>
    <w:p w14:paraId="4AB20D03" w14:textId="77777777" w:rsidR="00B86370" w:rsidRPr="004E2156" w:rsidRDefault="00B8637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E2156">
        <w:rPr>
          <w:rFonts w:asciiTheme="majorHAnsi" w:hAnsiTheme="majorHAnsi" w:cstheme="majorHAnsi"/>
          <w:b/>
          <w:bCs/>
          <w:sz w:val="24"/>
          <w:szCs w:val="24"/>
        </w:rPr>
        <w:t xml:space="preserve">Why is the test </w:t>
      </w:r>
      <w:r w:rsidR="009F2AB0" w:rsidRPr="004E2156">
        <w:rPr>
          <w:rFonts w:asciiTheme="majorHAnsi" w:hAnsiTheme="majorHAnsi" w:cstheme="majorHAnsi"/>
          <w:b/>
          <w:bCs/>
          <w:sz w:val="24"/>
          <w:szCs w:val="24"/>
        </w:rPr>
        <w:t>performed?</w:t>
      </w:r>
    </w:p>
    <w:p w14:paraId="731176AA" w14:textId="30CF2445" w:rsidR="007021B3" w:rsidRPr="004E2156" w:rsidRDefault="00B86370">
      <w:pPr>
        <w:rPr>
          <w:rFonts w:asciiTheme="majorHAnsi" w:hAnsiTheme="majorHAnsi" w:cstheme="majorHAnsi"/>
        </w:rPr>
      </w:pPr>
      <w:r w:rsidRPr="004E2156">
        <w:rPr>
          <w:rFonts w:asciiTheme="majorHAnsi" w:hAnsiTheme="majorHAnsi" w:cstheme="majorHAnsi"/>
        </w:rPr>
        <w:t>EEG is used the evaluation of brain disorders. Most commonly it is used to show the</w:t>
      </w:r>
      <w:r w:rsidR="004E2156">
        <w:rPr>
          <w:rFonts w:asciiTheme="majorHAnsi" w:hAnsiTheme="majorHAnsi" w:cstheme="majorHAnsi"/>
        </w:rPr>
        <w:t xml:space="preserve"> </w:t>
      </w:r>
      <w:r w:rsidR="007021B3" w:rsidRPr="004E2156">
        <w:rPr>
          <w:rFonts w:asciiTheme="majorHAnsi" w:hAnsiTheme="majorHAnsi" w:cstheme="majorHAnsi"/>
        </w:rPr>
        <w:t>t</w:t>
      </w:r>
      <w:r w:rsidRPr="004E2156">
        <w:rPr>
          <w:rFonts w:asciiTheme="majorHAnsi" w:hAnsiTheme="majorHAnsi" w:cstheme="majorHAnsi"/>
        </w:rPr>
        <w:t>ype and location of the act</w:t>
      </w:r>
      <w:r w:rsidR="007021B3" w:rsidRPr="004E2156">
        <w:rPr>
          <w:rFonts w:asciiTheme="majorHAnsi" w:hAnsiTheme="majorHAnsi" w:cstheme="majorHAnsi"/>
        </w:rPr>
        <w:t>ivity in the brain during a seizure. It also is helpful for diagnosing or treating multiple disorders such as confusion, coma, head injury, tumors,</w:t>
      </w:r>
      <w:r w:rsidR="004E2156">
        <w:rPr>
          <w:rFonts w:asciiTheme="majorHAnsi" w:hAnsiTheme="majorHAnsi" w:cstheme="majorHAnsi"/>
        </w:rPr>
        <w:t xml:space="preserve"> </w:t>
      </w:r>
      <w:r w:rsidR="007021B3" w:rsidRPr="004E2156">
        <w:rPr>
          <w:rFonts w:asciiTheme="majorHAnsi" w:hAnsiTheme="majorHAnsi" w:cstheme="majorHAnsi"/>
        </w:rPr>
        <w:t>confusion or memory difficulty.</w:t>
      </w:r>
    </w:p>
    <w:p w14:paraId="00025AA9" w14:textId="77777777" w:rsidR="007021B3" w:rsidRPr="004E2156" w:rsidRDefault="007021B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E2156">
        <w:rPr>
          <w:rFonts w:asciiTheme="majorHAnsi" w:hAnsiTheme="majorHAnsi" w:cstheme="majorHAnsi"/>
          <w:b/>
          <w:bCs/>
          <w:sz w:val="24"/>
          <w:szCs w:val="24"/>
        </w:rPr>
        <w:t>How is the test performed?</w:t>
      </w:r>
    </w:p>
    <w:p w14:paraId="116359F9" w14:textId="5C89BE84" w:rsidR="007021B3" w:rsidRPr="004E2156" w:rsidRDefault="007021B3">
      <w:pPr>
        <w:rPr>
          <w:rFonts w:asciiTheme="majorHAnsi" w:hAnsiTheme="majorHAnsi" w:cstheme="majorHAnsi"/>
        </w:rPr>
      </w:pPr>
      <w:r w:rsidRPr="004E2156">
        <w:rPr>
          <w:rFonts w:asciiTheme="majorHAnsi" w:hAnsiTheme="majorHAnsi" w:cstheme="majorHAnsi"/>
        </w:rPr>
        <w:t>A standard EEG typically takes about one hour including test preparation. The patient</w:t>
      </w:r>
      <w:r w:rsidR="004E2156">
        <w:rPr>
          <w:rFonts w:asciiTheme="majorHAnsi" w:hAnsiTheme="majorHAnsi" w:cstheme="majorHAnsi"/>
        </w:rPr>
        <w:t xml:space="preserve"> </w:t>
      </w:r>
      <w:r w:rsidRPr="004E2156">
        <w:rPr>
          <w:rFonts w:asciiTheme="majorHAnsi" w:hAnsiTheme="majorHAnsi" w:cstheme="majorHAnsi"/>
        </w:rPr>
        <w:t>will be positioned on a bed or in a comfortable chair. To measure the electrical activity in</w:t>
      </w:r>
      <w:r w:rsidR="004E2156">
        <w:rPr>
          <w:rFonts w:asciiTheme="majorHAnsi" w:hAnsiTheme="majorHAnsi" w:cstheme="majorHAnsi"/>
        </w:rPr>
        <w:t xml:space="preserve"> </w:t>
      </w:r>
      <w:r w:rsidRPr="004E2156">
        <w:rPr>
          <w:rFonts w:asciiTheme="majorHAnsi" w:hAnsiTheme="majorHAnsi" w:cstheme="majorHAnsi"/>
        </w:rPr>
        <w:t>various parts of the brain, an EEG technician will attach 20 electrodes to the scalp. To improve the cond</w:t>
      </w:r>
      <w:r w:rsidR="004B418A" w:rsidRPr="004E2156">
        <w:rPr>
          <w:rFonts w:asciiTheme="majorHAnsi" w:hAnsiTheme="majorHAnsi" w:cstheme="majorHAnsi"/>
        </w:rPr>
        <w:t>uc</w:t>
      </w:r>
      <w:r w:rsidRPr="004E2156">
        <w:rPr>
          <w:rFonts w:asciiTheme="majorHAnsi" w:hAnsiTheme="majorHAnsi" w:cstheme="majorHAnsi"/>
        </w:rPr>
        <w:t>tion of these impulses to the electrodes, A gel will</w:t>
      </w:r>
      <w:r w:rsidR="004B418A" w:rsidRPr="004E2156">
        <w:rPr>
          <w:rFonts w:asciiTheme="majorHAnsi" w:hAnsiTheme="majorHAnsi" w:cstheme="majorHAnsi"/>
        </w:rPr>
        <w:t xml:space="preserve"> be applied to </w:t>
      </w:r>
    </w:p>
    <w:p w14:paraId="0F326EA1" w14:textId="7CBDE878" w:rsidR="004B418A" w:rsidRPr="004E2156" w:rsidRDefault="004B418A">
      <w:pPr>
        <w:rPr>
          <w:rFonts w:asciiTheme="majorHAnsi" w:hAnsiTheme="majorHAnsi" w:cstheme="majorHAnsi"/>
        </w:rPr>
      </w:pPr>
      <w:r w:rsidRPr="004E2156">
        <w:rPr>
          <w:rFonts w:asciiTheme="majorHAnsi" w:hAnsiTheme="majorHAnsi" w:cstheme="majorHAnsi"/>
        </w:rPr>
        <w:t>them. Then a temporary glue will be used to attach them to the skin. The test is</w:t>
      </w:r>
      <w:r w:rsidR="004E2156">
        <w:rPr>
          <w:rFonts w:asciiTheme="majorHAnsi" w:hAnsiTheme="majorHAnsi" w:cstheme="majorHAnsi"/>
        </w:rPr>
        <w:t xml:space="preserve"> </w:t>
      </w:r>
      <w:r w:rsidRPr="004E2156">
        <w:rPr>
          <w:rFonts w:asciiTheme="majorHAnsi" w:hAnsiTheme="majorHAnsi" w:cstheme="majorHAnsi"/>
        </w:rPr>
        <w:t>painless. The electrodes only gather the impulses given off by the brain and do not transmit any stimulus to the brain. The brain’s electrical activity will be recorded</w:t>
      </w:r>
      <w:r w:rsidR="004E2156">
        <w:rPr>
          <w:rFonts w:asciiTheme="majorHAnsi" w:hAnsiTheme="majorHAnsi" w:cstheme="majorHAnsi"/>
        </w:rPr>
        <w:t xml:space="preserve"> </w:t>
      </w:r>
      <w:r w:rsidRPr="004E2156">
        <w:rPr>
          <w:rFonts w:asciiTheme="majorHAnsi" w:hAnsiTheme="majorHAnsi" w:cstheme="majorHAnsi"/>
        </w:rPr>
        <w:t>continuously throughout the test and neurologist will analyze the result.</w:t>
      </w:r>
    </w:p>
    <w:p w14:paraId="1CCAE1B8" w14:textId="77777777" w:rsidR="004B418A" w:rsidRPr="004E2156" w:rsidRDefault="004B418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E2156">
        <w:rPr>
          <w:rFonts w:asciiTheme="majorHAnsi" w:hAnsiTheme="majorHAnsi" w:cstheme="majorHAnsi"/>
          <w:b/>
          <w:bCs/>
          <w:sz w:val="24"/>
          <w:szCs w:val="24"/>
        </w:rPr>
        <w:t>Test preparation:</w:t>
      </w:r>
    </w:p>
    <w:p w14:paraId="69BE6254" w14:textId="2CCDEAAA" w:rsidR="009F2AB0" w:rsidRPr="004E2156" w:rsidRDefault="004B418A">
      <w:pPr>
        <w:rPr>
          <w:rFonts w:asciiTheme="majorHAnsi" w:hAnsiTheme="majorHAnsi" w:cstheme="majorHAnsi"/>
        </w:rPr>
      </w:pPr>
      <w:r w:rsidRPr="004E2156">
        <w:rPr>
          <w:rFonts w:asciiTheme="majorHAnsi" w:hAnsiTheme="majorHAnsi" w:cstheme="majorHAnsi"/>
        </w:rPr>
        <w:t>To prepare for an EEG you must wash your hair the night before or the day of the test,</w:t>
      </w:r>
      <w:r w:rsidR="004E2156">
        <w:rPr>
          <w:rFonts w:asciiTheme="majorHAnsi" w:hAnsiTheme="majorHAnsi" w:cstheme="majorHAnsi"/>
        </w:rPr>
        <w:t xml:space="preserve"> </w:t>
      </w:r>
      <w:r w:rsidR="009F2AB0" w:rsidRPr="004E2156">
        <w:rPr>
          <w:rFonts w:asciiTheme="majorHAnsi" w:hAnsiTheme="majorHAnsi" w:cstheme="majorHAnsi"/>
        </w:rPr>
        <w:t>but don’t use any conditioners, sprays or styling gels. Hair products can make it harder for the sticky patches that hold the electrodes to adhere to your scalp. Also, avoid</w:t>
      </w:r>
      <w:r w:rsidR="004E2156">
        <w:rPr>
          <w:rFonts w:asciiTheme="majorHAnsi" w:hAnsiTheme="majorHAnsi" w:cstheme="majorHAnsi"/>
        </w:rPr>
        <w:t xml:space="preserve"> </w:t>
      </w:r>
      <w:r w:rsidR="009F2AB0" w:rsidRPr="004E2156">
        <w:rPr>
          <w:rFonts w:asciiTheme="majorHAnsi" w:hAnsiTheme="majorHAnsi" w:cstheme="majorHAnsi"/>
        </w:rPr>
        <w:t>anything with caffeine on the day of the test, because caffeine can affect the test results. Make sure you take your usual medications unless instructed otherwise. The</w:t>
      </w:r>
      <w:r w:rsidR="004E2156">
        <w:rPr>
          <w:rFonts w:asciiTheme="majorHAnsi" w:hAnsiTheme="majorHAnsi" w:cstheme="majorHAnsi"/>
        </w:rPr>
        <w:t xml:space="preserve"> </w:t>
      </w:r>
      <w:r w:rsidR="009F2AB0" w:rsidRPr="004E2156">
        <w:rPr>
          <w:rFonts w:asciiTheme="majorHAnsi" w:hAnsiTheme="majorHAnsi" w:cstheme="majorHAnsi"/>
        </w:rPr>
        <w:t>patient generally will be ready to go home immediately following the test.</w:t>
      </w:r>
      <w:r w:rsidR="00DA3C5D">
        <w:rPr>
          <w:rFonts w:asciiTheme="majorHAnsi" w:hAnsiTheme="majorHAnsi" w:cstheme="majorHAnsi"/>
        </w:rPr>
        <w:t xml:space="preserve"> </w:t>
      </w:r>
      <w:r w:rsidR="00BB5022" w:rsidRPr="00BB5022">
        <w:rPr>
          <w:rFonts w:asciiTheme="majorHAnsi" w:hAnsiTheme="majorHAnsi" w:cstheme="majorHAnsi"/>
          <w:b/>
          <w:bCs/>
        </w:rPr>
        <w:t>PLEASE DO NOT</w:t>
      </w:r>
      <w:r w:rsidR="00DA3C5D" w:rsidRPr="00BB5022">
        <w:rPr>
          <w:rFonts w:asciiTheme="majorHAnsi" w:hAnsiTheme="majorHAnsi" w:cstheme="majorHAnsi"/>
          <w:b/>
          <w:bCs/>
        </w:rPr>
        <w:t xml:space="preserve"> USE ANY MAKE-UP</w:t>
      </w:r>
    </w:p>
    <w:p w14:paraId="47CF184B" w14:textId="109F1173" w:rsidR="009F2AB0" w:rsidRPr="00171D3E" w:rsidRDefault="00531C0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71D3E">
        <w:rPr>
          <w:rFonts w:asciiTheme="majorHAnsi" w:hAnsiTheme="majorHAnsi" w:cstheme="majorHAnsi"/>
          <w:b/>
          <w:bCs/>
          <w:sz w:val="24"/>
          <w:szCs w:val="24"/>
        </w:rPr>
        <w:t>Cancelling Appointments</w:t>
      </w:r>
      <w:r w:rsidR="004E2156" w:rsidRPr="00171D3E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FC2CD2B" w14:textId="325DB633" w:rsidR="00531C05" w:rsidRPr="00171D3E" w:rsidRDefault="00531C05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E2156">
        <w:rPr>
          <w:rFonts w:asciiTheme="majorHAnsi" w:hAnsiTheme="majorHAnsi" w:cstheme="majorHAnsi"/>
        </w:rPr>
        <w:t>A notice of at least 24-hour</w:t>
      </w:r>
      <w:r w:rsidR="00AA6A8E">
        <w:rPr>
          <w:rFonts w:asciiTheme="majorHAnsi" w:hAnsiTheme="majorHAnsi" w:cstheme="majorHAnsi"/>
        </w:rPr>
        <w:t xml:space="preserve">s </w:t>
      </w:r>
      <w:r w:rsidRPr="004E2156">
        <w:rPr>
          <w:rFonts w:asciiTheme="majorHAnsi" w:hAnsiTheme="majorHAnsi" w:cstheme="majorHAnsi"/>
        </w:rPr>
        <w:t>is required should you be unable to keep your scheduled</w:t>
      </w:r>
      <w:r w:rsidR="004E2156">
        <w:rPr>
          <w:rFonts w:asciiTheme="majorHAnsi" w:hAnsiTheme="majorHAnsi" w:cstheme="majorHAnsi"/>
        </w:rPr>
        <w:t xml:space="preserve"> a</w:t>
      </w:r>
      <w:r w:rsidRPr="004E2156">
        <w:rPr>
          <w:rFonts w:asciiTheme="majorHAnsi" w:hAnsiTheme="majorHAnsi" w:cstheme="majorHAnsi"/>
        </w:rPr>
        <w:t xml:space="preserve">ppointment. </w:t>
      </w:r>
      <w:r w:rsidR="00AA6A8E">
        <w:rPr>
          <w:rFonts w:asciiTheme="majorHAnsi" w:hAnsiTheme="majorHAnsi" w:cstheme="majorHAnsi"/>
        </w:rPr>
        <w:t xml:space="preserve">If appointment is unconfirmed after multiple attempts, it will be re-scheduled.  </w:t>
      </w:r>
      <w:r w:rsidRPr="00171D3E">
        <w:rPr>
          <w:rFonts w:asciiTheme="majorHAnsi" w:hAnsiTheme="majorHAnsi" w:cstheme="majorHAnsi"/>
          <w:b/>
          <w:bCs/>
          <w:sz w:val="24"/>
          <w:szCs w:val="24"/>
          <w:u w:val="single"/>
        </w:rPr>
        <w:t>We reserve the right to charge a $100 fee for missed appointments or</w:t>
      </w:r>
      <w:r w:rsidR="004E2156" w:rsidRPr="00171D3E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“</w:t>
      </w:r>
      <w:r w:rsidRPr="00171D3E">
        <w:rPr>
          <w:rFonts w:asciiTheme="majorHAnsi" w:hAnsiTheme="majorHAnsi" w:cstheme="majorHAnsi"/>
          <w:b/>
          <w:bCs/>
          <w:sz w:val="24"/>
          <w:szCs w:val="24"/>
          <w:u w:val="single"/>
        </w:rPr>
        <w:t>no</w:t>
      </w:r>
      <w:r w:rsidR="004E2156" w:rsidRPr="00171D3E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171D3E">
        <w:rPr>
          <w:rFonts w:asciiTheme="majorHAnsi" w:hAnsiTheme="majorHAnsi" w:cstheme="majorHAnsi"/>
          <w:b/>
          <w:bCs/>
          <w:sz w:val="24"/>
          <w:szCs w:val="24"/>
          <w:u w:val="single"/>
        </w:rPr>
        <w:t>shows”.</w:t>
      </w:r>
    </w:p>
    <w:p w14:paraId="5F45BA7E" w14:textId="77777777" w:rsidR="00531C05" w:rsidRPr="004E2156" w:rsidRDefault="00531C05">
      <w:pPr>
        <w:rPr>
          <w:rFonts w:asciiTheme="majorHAnsi" w:hAnsiTheme="majorHAnsi" w:cstheme="majorHAnsi"/>
        </w:rPr>
      </w:pPr>
    </w:p>
    <w:p w14:paraId="111065BE" w14:textId="7DB7ECF6" w:rsidR="00531C05" w:rsidRPr="004E2156" w:rsidRDefault="00531C05" w:rsidP="00531C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171D3E">
        <w:rPr>
          <w:rFonts w:asciiTheme="majorHAnsi" w:hAnsiTheme="majorHAnsi" w:cstheme="majorHAnsi"/>
          <w:b/>
          <w:bCs/>
          <w:sz w:val="24"/>
          <w:szCs w:val="24"/>
        </w:rPr>
        <w:t>Appointment Date</w:t>
      </w:r>
      <w:r w:rsidR="00171D3E" w:rsidRPr="00171D3E">
        <w:rPr>
          <w:rFonts w:asciiTheme="majorHAnsi" w:hAnsiTheme="majorHAnsi" w:cstheme="majorHAnsi"/>
          <w:b/>
          <w:bCs/>
        </w:rPr>
        <w:t>:</w:t>
      </w:r>
      <w:r w:rsidR="00171D3E">
        <w:rPr>
          <w:rFonts w:asciiTheme="majorHAnsi" w:hAnsiTheme="majorHAnsi" w:cstheme="majorHAnsi"/>
          <w:b/>
          <w:bCs/>
        </w:rPr>
        <w:t xml:space="preserve"> </w:t>
      </w:r>
      <w:r w:rsidR="004E2156">
        <w:rPr>
          <w:rFonts w:asciiTheme="majorHAnsi" w:hAnsiTheme="majorHAnsi" w:cstheme="majorHAnsi"/>
          <w:b/>
          <w:bCs/>
        </w:rPr>
        <w:t>________________</w:t>
      </w:r>
      <w:r w:rsidRPr="004E2156">
        <w:rPr>
          <w:rFonts w:asciiTheme="majorHAnsi" w:hAnsiTheme="majorHAnsi" w:cstheme="majorHAnsi"/>
          <w:b/>
          <w:bCs/>
        </w:rPr>
        <w:t>______________________</w:t>
      </w:r>
      <w:r w:rsidR="00AA6A8E">
        <w:rPr>
          <w:rFonts w:asciiTheme="majorHAnsi" w:hAnsiTheme="majorHAnsi" w:cstheme="majorHAnsi"/>
          <w:b/>
          <w:bCs/>
        </w:rPr>
        <w:t>________________________________</w:t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 w:rsidR="00AA6A8E">
        <w:rPr>
          <w:rFonts w:asciiTheme="majorHAnsi" w:hAnsiTheme="majorHAnsi" w:cstheme="majorHAnsi"/>
          <w:b/>
          <w:bCs/>
        </w:rPr>
        <w:t>___</w:t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</w:p>
    <w:p w14:paraId="3D1BE811" w14:textId="77777777" w:rsidR="00531C05" w:rsidRPr="004E2156" w:rsidRDefault="00531C05" w:rsidP="00531C05">
      <w:pPr>
        <w:pStyle w:val="ListParagraph"/>
        <w:rPr>
          <w:rFonts w:asciiTheme="majorHAnsi" w:hAnsiTheme="majorHAnsi" w:cstheme="majorHAnsi"/>
          <w:b/>
          <w:bCs/>
        </w:rPr>
      </w:pPr>
    </w:p>
    <w:p w14:paraId="72A296EF" w14:textId="731485FE" w:rsidR="00531C05" w:rsidRDefault="00531C05" w:rsidP="00531C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171D3E">
        <w:rPr>
          <w:rFonts w:asciiTheme="majorHAnsi" w:hAnsiTheme="majorHAnsi" w:cstheme="majorHAnsi"/>
          <w:b/>
          <w:bCs/>
          <w:sz w:val="24"/>
          <w:szCs w:val="24"/>
        </w:rPr>
        <w:t>Appointment</w:t>
      </w:r>
      <w:r w:rsidR="004E2156" w:rsidRPr="00171D3E">
        <w:rPr>
          <w:rFonts w:asciiTheme="majorHAnsi" w:hAnsiTheme="majorHAnsi" w:cstheme="majorHAnsi"/>
          <w:b/>
          <w:bCs/>
          <w:sz w:val="24"/>
          <w:szCs w:val="24"/>
        </w:rPr>
        <w:t xml:space="preserve"> Time:</w:t>
      </w:r>
      <w:r w:rsidR="004E2156">
        <w:rPr>
          <w:rFonts w:asciiTheme="majorHAnsi" w:hAnsiTheme="majorHAnsi" w:cstheme="majorHAnsi"/>
          <w:b/>
          <w:bCs/>
        </w:rPr>
        <w:t xml:space="preserve"> _________________</w:t>
      </w:r>
      <w:r w:rsidRPr="004E2156">
        <w:rPr>
          <w:rFonts w:asciiTheme="majorHAnsi" w:hAnsiTheme="majorHAnsi" w:cstheme="majorHAnsi"/>
          <w:b/>
          <w:bCs/>
        </w:rPr>
        <w:t>______________________</w:t>
      </w:r>
      <w:r w:rsidR="00AA6A8E">
        <w:rPr>
          <w:rFonts w:asciiTheme="majorHAnsi" w:hAnsiTheme="majorHAnsi" w:cstheme="majorHAnsi"/>
          <w:b/>
          <w:bCs/>
        </w:rPr>
        <w:t>__________________________________</w:t>
      </w:r>
    </w:p>
    <w:p w14:paraId="34F0B8C5" w14:textId="77777777" w:rsidR="00AA6A8E" w:rsidRPr="00AA6A8E" w:rsidRDefault="00AA6A8E" w:rsidP="00AA6A8E">
      <w:pPr>
        <w:pStyle w:val="ListParagraph"/>
        <w:rPr>
          <w:rFonts w:asciiTheme="majorHAnsi" w:hAnsiTheme="majorHAnsi" w:cstheme="majorHAnsi"/>
          <w:b/>
          <w:bCs/>
        </w:rPr>
      </w:pPr>
    </w:p>
    <w:p w14:paraId="724CA8FF" w14:textId="5CFD185B" w:rsidR="00AA6A8E" w:rsidRPr="00AA6A8E" w:rsidRDefault="00AA6A8E" w:rsidP="00AA6A8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AA6A8E">
        <w:rPr>
          <w:rFonts w:asciiTheme="majorHAnsi" w:hAnsiTheme="majorHAnsi" w:cstheme="majorHAnsi"/>
          <w:b/>
          <w:bCs/>
          <w:sz w:val="24"/>
          <w:szCs w:val="24"/>
        </w:rPr>
        <w:t>Patient Contact Phone #:</w:t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A6A8E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</w:t>
      </w:r>
      <w:r>
        <w:rPr>
          <w:rFonts w:asciiTheme="majorHAnsi" w:hAnsiTheme="majorHAnsi" w:cstheme="majorHAnsi"/>
          <w:b/>
          <w:bCs/>
          <w:sz w:val="24"/>
          <w:szCs w:val="24"/>
        </w:rPr>
        <w:t>_______________________</w:t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>
        <w:rPr>
          <w:rFonts w:asciiTheme="majorHAnsi" w:hAnsiTheme="majorHAnsi" w:cstheme="majorHAnsi"/>
          <w:b/>
          <w:bCs/>
          <w:sz w:val="24"/>
          <w:szCs w:val="24"/>
        </w:rPr>
        <w:t>_</w:t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  <w:r w:rsidR="00171D3E">
        <w:rPr>
          <w:rFonts w:asciiTheme="majorHAnsi" w:hAnsiTheme="majorHAnsi" w:cstheme="majorHAnsi"/>
          <w:b/>
          <w:bCs/>
          <w:sz w:val="24"/>
          <w:szCs w:val="24"/>
        </w:rPr>
        <w:softHyphen/>
      </w:r>
    </w:p>
    <w:p w14:paraId="628548F5" w14:textId="0632549B" w:rsidR="009F2AB0" w:rsidRDefault="009F2AB0" w:rsidP="004E2156">
      <w:pPr>
        <w:rPr>
          <w:rFonts w:asciiTheme="majorHAnsi" w:hAnsiTheme="majorHAnsi" w:cstheme="majorHAnsi"/>
          <w:b/>
          <w:bCs/>
        </w:rPr>
      </w:pPr>
    </w:p>
    <w:p w14:paraId="1B77C5CE" w14:textId="1D091618" w:rsidR="00F96DBA" w:rsidRPr="004C2056" w:rsidRDefault="00AA6A8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Patient Name: ___________________</w:t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 w:rsidR="00171D3E">
        <w:rPr>
          <w:rFonts w:asciiTheme="majorHAnsi" w:hAnsiTheme="majorHAnsi" w:cstheme="majorHAnsi"/>
          <w:b/>
          <w:bCs/>
        </w:rPr>
        <w:softHyphen/>
      </w:r>
      <w:r>
        <w:rPr>
          <w:rFonts w:asciiTheme="majorHAnsi" w:hAnsiTheme="majorHAnsi" w:cstheme="majorHAnsi"/>
          <w:b/>
          <w:bCs/>
        </w:rPr>
        <w:t>_______________   Patient Signature: ___________________________________</w:t>
      </w:r>
      <w:bookmarkStart w:id="0" w:name="_GoBack"/>
      <w:bookmarkEnd w:id="0"/>
    </w:p>
    <w:sectPr w:rsidR="00F96DBA" w:rsidRPr="004C2056" w:rsidSect="004E2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189D1" w14:textId="77777777" w:rsidR="00906C52" w:rsidRDefault="00906C52" w:rsidP="009F2AB0">
      <w:pPr>
        <w:spacing w:after="0" w:line="240" w:lineRule="auto"/>
      </w:pPr>
      <w:r>
        <w:separator/>
      </w:r>
    </w:p>
  </w:endnote>
  <w:endnote w:type="continuationSeparator" w:id="0">
    <w:p w14:paraId="1B01E368" w14:textId="77777777" w:rsidR="00906C52" w:rsidRDefault="00906C52" w:rsidP="009F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F25DA" w14:textId="77777777" w:rsidR="00906C52" w:rsidRDefault="00906C52" w:rsidP="009F2AB0">
      <w:pPr>
        <w:spacing w:after="0" w:line="240" w:lineRule="auto"/>
      </w:pPr>
      <w:r>
        <w:separator/>
      </w:r>
    </w:p>
  </w:footnote>
  <w:footnote w:type="continuationSeparator" w:id="0">
    <w:p w14:paraId="7F43E53E" w14:textId="77777777" w:rsidR="00906C52" w:rsidRDefault="00906C52" w:rsidP="009F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07DA2"/>
    <w:multiLevelType w:val="hybridMultilevel"/>
    <w:tmpl w:val="172A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7626B"/>
    <w:multiLevelType w:val="hybridMultilevel"/>
    <w:tmpl w:val="E2AA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BA"/>
    <w:rsid w:val="00171D3E"/>
    <w:rsid w:val="004B418A"/>
    <w:rsid w:val="004C2056"/>
    <w:rsid w:val="004E2156"/>
    <w:rsid w:val="00531C05"/>
    <w:rsid w:val="007021B3"/>
    <w:rsid w:val="008907FA"/>
    <w:rsid w:val="00906C52"/>
    <w:rsid w:val="009F2AB0"/>
    <w:rsid w:val="00AA6A8E"/>
    <w:rsid w:val="00B86370"/>
    <w:rsid w:val="00BB5022"/>
    <w:rsid w:val="00DA3C5D"/>
    <w:rsid w:val="00E0794A"/>
    <w:rsid w:val="00F96DBA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E584"/>
  <w15:chartTrackingRefBased/>
  <w15:docId w15:val="{411608FE-A237-4BDA-982D-FA3277D0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AB0"/>
  </w:style>
  <w:style w:type="paragraph" w:styleId="Footer">
    <w:name w:val="footer"/>
    <w:basedOn w:val="Normal"/>
    <w:link w:val="FooterChar"/>
    <w:uiPriority w:val="99"/>
    <w:unhideWhenUsed/>
    <w:rsid w:val="009F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AB0"/>
  </w:style>
  <w:style w:type="paragraph" w:styleId="ListParagraph">
    <w:name w:val="List Paragraph"/>
    <w:basedOn w:val="Normal"/>
    <w:uiPriority w:val="34"/>
    <w:qFormat/>
    <w:rsid w:val="0053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A010-192D-4B6B-A6BE-9C6C3E91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Kashouty</dc:creator>
  <cp:keywords/>
  <dc:description/>
  <cp:lastModifiedBy>front desk 209</cp:lastModifiedBy>
  <cp:revision>3</cp:revision>
  <cp:lastPrinted>2019-09-25T13:05:00Z</cp:lastPrinted>
  <dcterms:created xsi:type="dcterms:W3CDTF">2019-09-25T13:27:00Z</dcterms:created>
  <dcterms:modified xsi:type="dcterms:W3CDTF">2020-03-03T18:58:00Z</dcterms:modified>
</cp:coreProperties>
</file>